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附件：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作品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征集</w:t>
      </w:r>
      <w:r>
        <w:rPr>
          <w:rFonts w:ascii="Times New Roman" w:hAnsi="Times New Roman" w:eastAsia="方正小标宋简体" w:cs="Times New Roman"/>
          <w:sz w:val="36"/>
          <w:szCs w:val="36"/>
        </w:rPr>
        <w:t>表</w:t>
      </w:r>
    </w:p>
    <w:tbl>
      <w:tblPr>
        <w:tblStyle w:val="3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551"/>
        <w:gridCol w:w="1527"/>
        <w:gridCol w:w="2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4"/>
              </w:rPr>
              <w:t>一、作品信息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4"/>
                <w:lang w:val="en-US" w:eastAsia="zh-CN"/>
              </w:rPr>
              <w:t>作品时长</w:t>
            </w:r>
          </w:p>
        </w:tc>
        <w:tc>
          <w:tcPr>
            <w:tcW w:w="2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  <w:t>创作时间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</w:rPr>
              <w:t>作品是否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/>
              </w:rPr>
              <w:t>曾被授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</w:rPr>
              <w:t>奖</w:t>
            </w:r>
          </w:p>
        </w:tc>
        <w:tc>
          <w:tcPr>
            <w:tcW w:w="2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  <w:t>□无  □有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atLeast"/>
        </w:trPr>
        <w:tc>
          <w:tcPr>
            <w:tcW w:w="8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4"/>
                <w:lang w:val="en-US" w:eastAsia="zh-CN"/>
              </w:rPr>
              <w:t>作品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4"/>
              </w:rPr>
              <w:t>描述：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4"/>
              </w:rPr>
              <w:t>二、作者信息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/>
              </w:rPr>
              <w:t>作者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</w:rPr>
              <w:t>姓名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/>
              </w:rPr>
              <w:t>个人或多人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作者承诺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222"/>
              </w:tabs>
              <w:spacing w:line="3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我自愿参加</w:t>
            </w:r>
            <w:bookmarkStart w:id="0" w:name="_Hlk55943575"/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第一届“游读三晋”微视频征集大赛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eastAsia="zh-CN"/>
              </w:rPr>
              <w:t>》</w:t>
            </w:r>
            <w:bookmarkEnd w:id="0"/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，遵守主办单位有关要求和规则，严格自律创作推广展示和线上线下行为，弘扬社会主义核心价值观，唱响主旋律，传递正能量；以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展示山西省乡村建设的新面貌</w:t>
            </w: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，丰富人民群众精神文化生活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>激起群众热爱家乡、关注家乡、赞美家乡的情怀</w:t>
            </w: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为目标，积极响应和参与主办单位组织策划的活动；不侵害他人合法权益，不谋取不正当利益，不违反有关法律法规，否则，一切后果由我个人承担，并赔偿和消除为此造成的一切损害。</w:t>
            </w:r>
          </w:p>
          <w:p>
            <w:pPr>
              <w:tabs>
                <w:tab w:val="left" w:pos="8222"/>
              </w:tabs>
              <w:spacing w:line="3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tabs>
                <w:tab w:val="left" w:pos="8222"/>
              </w:tabs>
              <w:spacing w:line="360" w:lineRule="exact"/>
              <w:ind w:firstLine="560" w:firstLineChars="200"/>
              <w:jc w:val="left"/>
              <w:rPr>
                <w:rFonts w:hint="eastAsia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作者签名：</w:t>
            </w:r>
          </w:p>
          <w:p>
            <w:pPr>
              <w:tabs>
                <w:tab w:val="left" w:pos="8222"/>
              </w:tabs>
              <w:spacing w:line="3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  <w:p>
            <w:pPr>
              <w:tabs>
                <w:tab w:val="left" w:pos="8222"/>
              </w:tabs>
              <w:spacing w:line="360" w:lineRule="exact"/>
              <w:jc w:val="right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日</w:t>
            </w:r>
          </w:p>
          <w:p>
            <w:pPr>
              <w:tabs>
                <w:tab w:val="left" w:pos="8222"/>
              </w:tabs>
              <w:jc w:val="left"/>
              <w:rPr>
                <w:rFonts w:hint="eastAsia" w:ascii="Times New Roman" w:hAnsi="Times New Roman" w:eastAsia="仿宋_GB2312" w:cs="Times New Roman"/>
                <w:sz w:val="28"/>
                <w:szCs w:val="24"/>
              </w:rPr>
            </w:pPr>
          </w:p>
        </w:tc>
      </w:tr>
    </w:tbl>
    <w:p>
      <w:pPr>
        <w:pStyle w:val="5"/>
        <w:spacing w:line="560" w:lineRule="exact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注：每件作品填写一份；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由作者同作品一起上传至指定邮箱。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作品授权书</w:t>
      </w:r>
    </w:p>
    <w:p>
      <w:pPr>
        <w:widowControl w:val="0"/>
        <w:spacing w:line="520" w:lineRule="exact"/>
        <w:ind w:firstLine="640" w:firstLineChars="200"/>
        <w:jc w:val="both"/>
        <w:rPr>
          <w:rFonts w:ascii="Times New Roman" w:hAnsi="等线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2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兹同意将参与《第一届“游读三晋”微视频征集大赛》的作品《                   》及填写的文字授权给本次活动的举办单位，包括：指导单位（山西省文化和旅游厅）和主办单位（山西省图书馆）免费使用，授予各举办单位以下权利：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各举办单位可对本授权内容的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视频和</w:t>
      </w:r>
      <w:r>
        <w:rPr>
          <w:rFonts w:hint="eastAsia" w:ascii="仿宋" w:hAnsi="仿宋" w:eastAsia="仿宋" w:cs="仿宋"/>
          <w:sz w:val="32"/>
          <w:szCs w:val="32"/>
        </w:rPr>
        <w:t>文字等进行编辑，享有复印权、表演权、放映权、广播权、汇编权、出版权、信息网络传播权，并且可以将前述权利种类再许可给各级公共文化机构、各合作单位用于开展公益性服务。如有商业开发合作意向另行约定，各举办单位享有优先权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授权人承诺作品及有关展示内容不侵犯他人合法权利，并符合国家有关法律法规。若作品及上传平台展示的图文、影音、视频等内容侵犯人合法权利的，由授权人解决和承担法律责任。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本授权书的授权期限为十年。期满时，授权人若无相反意思表示，本次活动的举办单位可在本授权书约定范围内继续使用。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ind w:right="2776" w:rightChars="1322"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授权人（作者签名）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760C3070-BA72-49BA-8261-C1E2510BE1D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1D68E08-402E-4244-95DA-4796A634C71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41B14250-C317-49B2-897F-3FD4F1DB64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34FBB55-EEC7-47C4-8F0C-D833A4D7EB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7D9C"/>
    <w:rsid w:val="27E91DBF"/>
    <w:rsid w:val="3DA1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customStyle="1" w:styleId="5">
    <w:name w:val="OA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2021-04-22T02:16:00Z</dcterms:created>
  <dc:creator>YF_Sun</dc:creator>
  <cp:lastModifiedBy>YF_Sun</cp:lastModifiedBy>
  <dcterms:modified xsi:type="dcterms:W3CDTF">2021-04-22T02:49:45Z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